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731" w:rsidRDefault="00AD0731">
      <w:pPr>
        <w:rPr>
          <w:rFonts w:ascii="HGPｺﾞｼｯｸE" w:eastAsia="HGPｺﾞｼｯｸE"/>
          <w:sz w:val="22"/>
        </w:rPr>
      </w:pPr>
      <w:bookmarkStart w:id="0" w:name="_GoBack"/>
      <w:bookmarkEnd w:id="0"/>
    </w:p>
    <w:p w:rsidR="00E0700A" w:rsidRDefault="00E0700A">
      <w:pPr>
        <w:rPr>
          <w:rFonts w:ascii="HGPｺﾞｼｯｸE" w:eastAsia="HGPｺﾞｼｯｸE"/>
          <w:sz w:val="22"/>
        </w:rPr>
      </w:pPr>
    </w:p>
    <w:p w:rsidR="006A05FF" w:rsidRPr="002B657C" w:rsidRDefault="006A05FF">
      <w:pPr>
        <w:rPr>
          <w:rFonts w:ascii="HGPｺﾞｼｯｸE" w:eastAsia="HGPｺﾞｼｯｸE"/>
          <w:sz w:val="22"/>
        </w:rPr>
      </w:pPr>
      <w:r w:rsidRPr="002B657C">
        <w:rPr>
          <w:rFonts w:ascii="HGPｺﾞｼｯｸE" w:eastAsia="HGPｺﾞｼｯｸE" w:hint="eastAsia"/>
          <w:sz w:val="22"/>
        </w:rPr>
        <w:t>平成</w:t>
      </w:r>
      <w:r w:rsidR="006E4F2F">
        <w:rPr>
          <w:rFonts w:ascii="HGPｺﾞｼｯｸE" w:eastAsia="HGPｺﾞｼｯｸE" w:hAnsi="ＭＳ 明朝" w:hint="eastAsia"/>
          <w:sz w:val="22"/>
        </w:rPr>
        <w:t>30</w:t>
      </w:r>
      <w:r w:rsidRPr="002B657C">
        <w:rPr>
          <w:rFonts w:ascii="HGPｺﾞｼｯｸE" w:eastAsia="HGPｺﾞｼｯｸE" w:hint="eastAsia"/>
          <w:sz w:val="22"/>
        </w:rPr>
        <w:t>年度神奈川県歴史資料取扱機関連絡協議会　第</w:t>
      </w:r>
      <w:r w:rsidRPr="002B657C">
        <w:rPr>
          <w:rFonts w:ascii="HGPｺﾞｼｯｸE" w:eastAsia="HGPｺﾞｼｯｸE" w:hAnsiTheme="minorEastAsia" w:hint="eastAsia"/>
          <w:sz w:val="22"/>
        </w:rPr>
        <w:t>１回</w:t>
      </w:r>
      <w:r w:rsidRPr="002B657C">
        <w:rPr>
          <w:rFonts w:ascii="HGPｺﾞｼｯｸE" w:eastAsia="HGPｺﾞｼｯｸE" w:hint="eastAsia"/>
          <w:sz w:val="22"/>
        </w:rPr>
        <w:t>講演会</w:t>
      </w:r>
    </w:p>
    <w:p w:rsidR="006C59EA" w:rsidRDefault="007365A1">
      <w:r>
        <w:rPr>
          <w:noProof/>
        </w:rPr>
        <mc:AlternateContent>
          <mc:Choice Requires="wpc">
            <w:drawing>
              <wp:inline distT="0" distB="0" distL="0" distR="0">
                <wp:extent cx="6555740" cy="308610"/>
                <wp:effectExtent l="19050" t="19050" r="16510" b="15240"/>
                <wp:docPr id="3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gradFill flip="none" rotWithShape="1">
                          <a:gsLst>
                            <a:gs pos="0">
                              <a:schemeClr val="accent2">
                                <a:lumMod val="100000"/>
                                <a:lumOff val="0"/>
                                <a:gamma/>
                                <a:shade val="48235"/>
                                <a:invGamma/>
                              </a:schemeClr>
                            </a:gs>
                            <a:gs pos="10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c:bg>
                      <wpc:whole>
                        <a:ln w="38100" cap="flat" cmpd="sng" algn="ctr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144B0656" id="キャンバス 3" o:spid="_x0000_s1026" editas="canvas" style="width:516.2pt;height:24.3pt;mso-position-horizontal-relative:char;mso-position-vertical-relative:line" coordsize="65557,3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557;height:3086;visibility:visible;mso-wrap-style:square" filled="t" fillcolor="#5f2321 [1541]" stroked="t" strokecolor="#f2f2f2 [3041]" strokeweight="3pt">
                  <v:fill color2="#c0504d [3205]" rotate="t" o:detectmouseclick="t" focus="100%" type="gradient"/>
                  <v:path o:connecttype="none"/>
                </v:shape>
                <w10:anchorlock/>
              </v:group>
            </w:pict>
          </mc:Fallback>
        </mc:AlternateContent>
      </w:r>
    </w:p>
    <w:p w:rsidR="006A05FF" w:rsidRPr="00AD0731" w:rsidRDefault="0021221C" w:rsidP="006A05FF">
      <w:pPr>
        <w:ind w:firstLineChars="100" w:firstLine="600"/>
        <w:jc w:val="center"/>
        <w:rPr>
          <w:rFonts w:ascii="HGPｺﾞｼｯｸE" w:eastAsia="HGPｺﾞｼｯｸE" w:hAnsiTheme="majorEastAsia"/>
          <w:sz w:val="60"/>
          <w:szCs w:val="60"/>
        </w:rPr>
      </w:pPr>
      <w:r w:rsidRPr="00AD0731">
        <w:rPr>
          <w:rFonts w:ascii="HGPｺﾞｼｯｸE" w:eastAsia="HGPｺﾞｼｯｸE" w:hAnsiTheme="majorEastAsia" w:hint="eastAsia"/>
          <w:sz w:val="60"/>
          <w:szCs w:val="60"/>
        </w:rPr>
        <w:t>公文書管理</w:t>
      </w:r>
      <w:r w:rsidR="00F1159B" w:rsidRPr="00AD0731">
        <w:rPr>
          <w:rFonts w:ascii="HGPｺﾞｼｯｸE" w:eastAsia="HGPｺﾞｼｯｸE" w:hAnsiTheme="majorEastAsia" w:hint="eastAsia"/>
          <w:sz w:val="60"/>
          <w:szCs w:val="60"/>
        </w:rPr>
        <w:t>と</w:t>
      </w:r>
      <w:r w:rsidRPr="00AD0731">
        <w:rPr>
          <w:rFonts w:ascii="HGPｺﾞｼｯｸE" w:eastAsia="HGPｺﾞｼｯｸE" w:hAnsiTheme="majorEastAsia" w:hint="eastAsia"/>
          <w:sz w:val="60"/>
          <w:szCs w:val="60"/>
        </w:rPr>
        <w:t>情報公開</w:t>
      </w:r>
    </w:p>
    <w:p w:rsidR="006A05FF" w:rsidRDefault="007365A1">
      <w:r>
        <w:rPr>
          <w:noProof/>
        </w:rPr>
        <mc:AlternateContent>
          <mc:Choice Requires="wpc">
            <w:drawing>
              <wp:inline distT="0" distB="0" distL="0" distR="0">
                <wp:extent cx="6493510" cy="301625"/>
                <wp:effectExtent l="19050" t="19050" r="21590" b="22225"/>
                <wp:docPr id="4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</wpc:bg>
                      <wpc:whole>
                        <a:ln w="38100" cap="flat" cmpd="sng" algn="ctr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12AF4C40" id="キャンバス 4" o:spid="_x0000_s1026" editas="canvas" style="width:511.3pt;height:23.75pt;mso-position-horizontal-relative:char;mso-position-vertical-relative:line" coordsize="64935,3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935;height:3016;visibility:visible;mso-wrap-style:square" filled="t" fillcolor="#c0504d [3205]" stroked="t" strokecolor="#f2f2f2 [3041]" strokeweight="3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6C5C36" w:rsidRDefault="006C5C36" w:rsidP="006C5C36">
      <w:pPr>
        <w:ind w:rightChars="-202" w:right="-424" w:firstLineChars="100" w:firstLine="240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 w:hint="eastAsia"/>
          <w:sz w:val="24"/>
          <w:szCs w:val="24"/>
        </w:rPr>
        <w:t>「公文書等の管理に関する法律」（</w:t>
      </w:r>
      <w:r w:rsidR="0021221C">
        <w:rPr>
          <w:rFonts w:ascii="Century" w:hAnsi="Century" w:cs="Times New Roman" w:hint="eastAsia"/>
          <w:sz w:val="24"/>
          <w:szCs w:val="24"/>
        </w:rPr>
        <w:t>公文書管理法</w:t>
      </w:r>
      <w:r>
        <w:rPr>
          <w:rFonts w:ascii="Century" w:hAnsi="Century" w:cs="Times New Roman" w:hint="eastAsia"/>
          <w:sz w:val="24"/>
          <w:szCs w:val="24"/>
        </w:rPr>
        <w:t>）</w:t>
      </w:r>
      <w:r w:rsidR="0021221C">
        <w:rPr>
          <w:rFonts w:ascii="Century" w:hAnsi="Century" w:cs="Times New Roman" w:hint="eastAsia"/>
          <w:sz w:val="24"/>
          <w:szCs w:val="24"/>
        </w:rPr>
        <w:t>が</w:t>
      </w:r>
      <w:r>
        <w:rPr>
          <w:rFonts w:ascii="Century" w:hAnsi="Century" w:cs="Times New Roman" w:hint="eastAsia"/>
          <w:sz w:val="24"/>
          <w:szCs w:val="24"/>
        </w:rPr>
        <w:t>施行</w:t>
      </w:r>
      <w:r w:rsidR="0021221C">
        <w:rPr>
          <w:rFonts w:ascii="Century" w:hAnsi="Century" w:cs="Times New Roman" w:hint="eastAsia"/>
          <w:sz w:val="24"/>
          <w:szCs w:val="24"/>
        </w:rPr>
        <w:t>されてか</w:t>
      </w:r>
      <w:r>
        <w:rPr>
          <w:rFonts w:ascii="Century" w:hAnsi="Century" w:cs="Times New Roman" w:hint="eastAsia"/>
          <w:sz w:val="24"/>
          <w:szCs w:val="24"/>
        </w:rPr>
        <w:t>ら</w:t>
      </w:r>
      <w:r w:rsidRPr="00B363D2">
        <w:rPr>
          <w:rFonts w:ascii="Century" w:hAnsi="Century" w:cs="Times New Roman" w:hint="eastAsia"/>
          <w:sz w:val="24"/>
          <w:szCs w:val="24"/>
        </w:rPr>
        <w:t>７年</w:t>
      </w:r>
      <w:r w:rsidR="0021221C">
        <w:rPr>
          <w:rFonts w:ascii="Century" w:hAnsi="Century" w:cs="Times New Roman" w:hint="eastAsia"/>
          <w:sz w:val="24"/>
          <w:szCs w:val="24"/>
        </w:rPr>
        <w:t>が経とうとして</w:t>
      </w:r>
      <w:r>
        <w:rPr>
          <w:rFonts w:ascii="Century" w:hAnsi="Century" w:cs="Times New Roman" w:hint="eastAsia"/>
          <w:sz w:val="24"/>
          <w:szCs w:val="24"/>
        </w:rPr>
        <w:t>います</w:t>
      </w:r>
      <w:r w:rsidR="00AD0731">
        <w:rPr>
          <w:rFonts w:ascii="Century" w:hAnsi="Century" w:cs="Times New Roman" w:hint="eastAsia"/>
          <w:sz w:val="24"/>
          <w:szCs w:val="24"/>
        </w:rPr>
        <w:t>。</w:t>
      </w:r>
    </w:p>
    <w:p w:rsidR="006C5C36" w:rsidRDefault="006C5C36" w:rsidP="006C5C36">
      <w:pPr>
        <w:ind w:rightChars="-202" w:right="-424" w:firstLineChars="100" w:firstLine="240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 w:hint="eastAsia"/>
          <w:sz w:val="24"/>
          <w:szCs w:val="24"/>
        </w:rPr>
        <w:t>公文書は国民共有の知的資源</w:t>
      </w:r>
      <w:r w:rsidR="00AD0731">
        <w:rPr>
          <w:rFonts w:ascii="Century" w:hAnsi="Century" w:cs="Times New Roman" w:hint="eastAsia"/>
          <w:sz w:val="24"/>
          <w:szCs w:val="24"/>
        </w:rPr>
        <w:t>である</w:t>
      </w:r>
      <w:r w:rsidR="00F21F63">
        <w:rPr>
          <w:rFonts w:ascii="Century" w:hAnsi="Century" w:cs="Times New Roman" w:hint="eastAsia"/>
          <w:sz w:val="24"/>
          <w:szCs w:val="24"/>
        </w:rPr>
        <w:t>、</w:t>
      </w:r>
      <w:r w:rsidR="00AD0731">
        <w:rPr>
          <w:rFonts w:ascii="Century" w:hAnsi="Century" w:cs="Times New Roman" w:hint="eastAsia"/>
          <w:sz w:val="24"/>
          <w:szCs w:val="24"/>
        </w:rPr>
        <w:t>という</w:t>
      </w:r>
      <w:r w:rsidR="00F21F63">
        <w:rPr>
          <w:rFonts w:ascii="Century" w:hAnsi="Century" w:cs="Times New Roman" w:hint="eastAsia"/>
          <w:sz w:val="24"/>
          <w:szCs w:val="24"/>
        </w:rPr>
        <w:t>考え</w:t>
      </w:r>
      <w:r w:rsidR="00473C21">
        <w:rPr>
          <w:rFonts w:ascii="Century" w:hAnsi="Century" w:cs="Times New Roman" w:hint="eastAsia"/>
          <w:sz w:val="24"/>
          <w:szCs w:val="24"/>
        </w:rPr>
        <w:t>は</w:t>
      </w:r>
      <w:r w:rsidR="00AD0731">
        <w:rPr>
          <w:rFonts w:ascii="Century" w:hAnsi="Century" w:cs="Times New Roman" w:hint="eastAsia"/>
          <w:sz w:val="24"/>
          <w:szCs w:val="24"/>
        </w:rPr>
        <w:t>きちんと捉えられているでしょうか。</w:t>
      </w:r>
    </w:p>
    <w:p w:rsidR="00DB57B0" w:rsidRPr="00DB57B0" w:rsidRDefault="00AD0731" w:rsidP="00F21F63">
      <w:pPr>
        <w:ind w:rightChars="-202" w:right="-424" w:firstLineChars="150" w:firstLine="360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 w:hint="eastAsia"/>
          <w:sz w:val="24"/>
          <w:szCs w:val="24"/>
        </w:rPr>
        <w:t>公文書の誤廃棄</w:t>
      </w:r>
      <w:r w:rsidR="00B363D2">
        <w:rPr>
          <w:rFonts w:ascii="Century" w:hAnsi="Century" w:cs="Times New Roman" w:hint="eastAsia"/>
          <w:sz w:val="24"/>
          <w:szCs w:val="24"/>
        </w:rPr>
        <w:t>、</w:t>
      </w:r>
      <w:r w:rsidR="0039106D">
        <w:rPr>
          <w:rFonts w:ascii="Century" w:hAnsi="Century" w:cs="Times New Roman" w:hint="eastAsia"/>
          <w:sz w:val="24"/>
          <w:szCs w:val="24"/>
        </w:rPr>
        <w:t>公文書の書き換え（改ざん）等、今まさに大きな問題に直面している状況です</w:t>
      </w:r>
      <w:r w:rsidR="006C5C36">
        <w:rPr>
          <w:rFonts w:ascii="Century" w:hAnsi="Century" w:cs="Times New Roman" w:hint="eastAsia"/>
          <w:sz w:val="24"/>
          <w:szCs w:val="24"/>
        </w:rPr>
        <w:t>。</w:t>
      </w:r>
      <w:r w:rsidR="0021221C">
        <w:rPr>
          <w:rFonts w:ascii="Century" w:hAnsi="Century" w:cs="Times New Roman" w:hint="eastAsia"/>
          <w:sz w:val="24"/>
          <w:szCs w:val="24"/>
        </w:rPr>
        <w:t xml:space="preserve">　</w:t>
      </w:r>
    </w:p>
    <w:p w:rsidR="00AD0731" w:rsidRDefault="00365423" w:rsidP="00F21F63">
      <w:pPr>
        <w:ind w:firstLineChars="150" w:firstLine="360"/>
        <w:rPr>
          <w:rFonts w:ascii="Century" w:hAnsi="Century" w:cs="Times New Roman"/>
          <w:sz w:val="24"/>
          <w:szCs w:val="24"/>
        </w:rPr>
      </w:pPr>
      <w:r w:rsidRPr="00DB57B0">
        <w:rPr>
          <w:rFonts w:ascii="Century" w:hAnsi="Century" w:cs="Times New Roman" w:hint="eastAsia"/>
          <w:sz w:val="24"/>
          <w:szCs w:val="24"/>
        </w:rPr>
        <w:t>今回は、</w:t>
      </w:r>
      <w:r w:rsidR="0021221C">
        <w:rPr>
          <w:rFonts w:ascii="Century" w:hAnsi="Century" w:cs="Times New Roman" w:hint="eastAsia"/>
          <w:sz w:val="24"/>
          <w:szCs w:val="24"/>
        </w:rPr>
        <w:t>情報公開の観点から</w:t>
      </w:r>
      <w:r w:rsidR="006C5C36">
        <w:rPr>
          <w:rFonts w:ascii="Century" w:hAnsi="Century" w:cs="Times New Roman" w:hint="eastAsia"/>
          <w:sz w:val="24"/>
          <w:szCs w:val="24"/>
        </w:rPr>
        <w:t>公文書管理のあり方について</w:t>
      </w:r>
      <w:r w:rsidR="00DB57B0">
        <w:rPr>
          <w:rFonts w:ascii="Century" w:hAnsi="Century" w:cs="Times New Roman" w:hint="eastAsia"/>
          <w:sz w:val="24"/>
          <w:szCs w:val="24"/>
        </w:rPr>
        <w:t>御講演をいた</w:t>
      </w:r>
      <w:r w:rsidR="0039106D">
        <w:rPr>
          <w:rFonts w:ascii="Century" w:hAnsi="Century" w:cs="Times New Roman" w:hint="eastAsia"/>
          <w:sz w:val="24"/>
          <w:szCs w:val="24"/>
        </w:rPr>
        <w:t>だきます。</w:t>
      </w:r>
    </w:p>
    <w:p w:rsidR="00B363D2" w:rsidRDefault="00B363D2" w:rsidP="00B363D2">
      <w:pPr>
        <w:ind w:leftChars="100" w:left="210" w:firstLineChars="100" w:firstLine="210"/>
      </w:pPr>
    </w:p>
    <w:p w:rsidR="002B657C" w:rsidRPr="00365423" w:rsidRDefault="006A05FF" w:rsidP="00AD0731">
      <w:pPr>
        <w:ind w:firstLineChars="100" w:firstLine="320"/>
        <w:rPr>
          <w:rFonts w:ascii="Arial Unicode MS" w:eastAsia="Arial Unicode MS" w:hAnsi="Arial Unicode MS" w:cs="Arial Unicode MS"/>
          <w:sz w:val="30"/>
          <w:szCs w:val="30"/>
        </w:rPr>
      </w:pPr>
      <w:r w:rsidRPr="002B657C">
        <w:rPr>
          <w:rFonts w:ascii="Arial Unicode MS" w:eastAsia="Arial Unicode MS" w:hAnsi="Arial Unicode MS" w:cs="Arial Unicode MS"/>
          <w:sz w:val="32"/>
          <w:szCs w:val="32"/>
        </w:rPr>
        <w:t>日</w:t>
      </w:r>
      <w:r w:rsidRPr="00365423">
        <w:rPr>
          <w:rFonts w:ascii="Arial Unicode MS" w:eastAsia="Arial Unicode MS" w:hAnsi="Arial Unicode MS" w:cs="Arial Unicode MS"/>
          <w:sz w:val="30"/>
          <w:szCs w:val="30"/>
        </w:rPr>
        <w:t>時：平成</w:t>
      </w:r>
      <w:r w:rsidR="0021221C">
        <w:rPr>
          <w:rFonts w:ascii="Arial Unicode MS" w:eastAsia="Arial Unicode MS" w:hAnsi="Arial Unicode MS" w:cs="Arial Unicode MS" w:hint="eastAsia"/>
          <w:sz w:val="30"/>
          <w:szCs w:val="30"/>
        </w:rPr>
        <w:t>30</w:t>
      </w:r>
      <w:r w:rsidRPr="00365423">
        <w:rPr>
          <w:rFonts w:ascii="Arial Unicode MS" w:eastAsia="Arial Unicode MS" w:hAnsi="Arial Unicode MS" w:cs="Arial Unicode MS"/>
          <w:sz w:val="30"/>
          <w:szCs w:val="30"/>
        </w:rPr>
        <w:t>年5月</w:t>
      </w:r>
      <w:r w:rsidR="0021221C">
        <w:rPr>
          <w:rFonts w:ascii="Arial Unicode MS" w:eastAsia="Arial Unicode MS" w:hAnsi="Arial Unicode MS" w:cs="Arial Unicode MS" w:hint="eastAsia"/>
          <w:sz w:val="30"/>
          <w:szCs w:val="30"/>
        </w:rPr>
        <w:t>17</w:t>
      </w:r>
      <w:r w:rsidRPr="00365423">
        <w:rPr>
          <w:rFonts w:ascii="Arial Unicode MS" w:eastAsia="Arial Unicode MS" w:hAnsi="Arial Unicode MS" w:cs="Arial Unicode MS"/>
          <w:sz w:val="30"/>
          <w:szCs w:val="30"/>
        </w:rPr>
        <w:t>日（</w:t>
      </w:r>
      <w:r w:rsidR="0021221C">
        <w:rPr>
          <w:rFonts w:ascii="Arial Unicode MS" w:eastAsia="Arial Unicode MS" w:hAnsi="Arial Unicode MS" w:cs="Arial Unicode MS" w:hint="eastAsia"/>
          <w:sz w:val="30"/>
          <w:szCs w:val="30"/>
        </w:rPr>
        <w:t>木</w:t>
      </w:r>
      <w:r w:rsidRPr="00365423">
        <w:rPr>
          <w:rFonts w:ascii="Arial Unicode MS" w:eastAsia="Arial Unicode MS" w:hAnsi="Arial Unicode MS" w:cs="Arial Unicode MS"/>
          <w:sz w:val="30"/>
          <w:szCs w:val="30"/>
        </w:rPr>
        <w:t>）14時30分～16時30</w:t>
      </w:r>
      <w:r w:rsidR="002B657C" w:rsidRPr="00365423">
        <w:rPr>
          <w:rFonts w:ascii="Arial Unicode MS" w:eastAsia="Arial Unicode MS" w:hAnsi="Arial Unicode MS" w:cs="Arial Unicode MS" w:hint="eastAsia"/>
          <w:sz w:val="30"/>
          <w:szCs w:val="30"/>
        </w:rPr>
        <w:t>分</w:t>
      </w:r>
    </w:p>
    <w:p w:rsidR="00806FCF" w:rsidRDefault="006A05FF" w:rsidP="00AD0731">
      <w:pPr>
        <w:ind w:firstLineChars="100" w:firstLine="300"/>
        <w:rPr>
          <w:rFonts w:ascii="Arial Unicode MS" w:eastAsia="Arial Unicode MS" w:hAnsi="Arial Unicode MS" w:cs="Arial Unicode MS"/>
          <w:sz w:val="30"/>
          <w:szCs w:val="30"/>
        </w:rPr>
      </w:pPr>
      <w:r w:rsidRPr="00365423">
        <w:rPr>
          <w:rFonts w:ascii="Arial Unicode MS" w:eastAsia="Arial Unicode MS" w:hAnsi="Arial Unicode MS" w:cs="Arial Unicode MS"/>
          <w:sz w:val="30"/>
          <w:szCs w:val="30"/>
        </w:rPr>
        <w:t>会場：</w:t>
      </w:r>
      <w:r w:rsidR="00806FCF">
        <w:rPr>
          <w:rFonts w:ascii="Arial Unicode MS" w:eastAsia="Arial Unicode MS" w:hAnsi="Arial Unicode MS" w:cs="Arial Unicode MS" w:hint="eastAsia"/>
          <w:sz w:val="30"/>
          <w:szCs w:val="30"/>
        </w:rPr>
        <w:t>横浜市旭区中尾</w:t>
      </w:r>
      <w:r w:rsidR="00114A93">
        <w:rPr>
          <w:rFonts w:ascii="Arial Unicode MS" w:eastAsia="Arial Unicode MS" w:hAnsi="Arial Unicode MS" w:cs="Arial Unicode MS" w:hint="eastAsia"/>
          <w:sz w:val="30"/>
          <w:szCs w:val="30"/>
        </w:rPr>
        <w:t>1-６-１</w:t>
      </w:r>
    </w:p>
    <w:p w:rsidR="006A05FF" w:rsidRPr="00365423" w:rsidRDefault="006A05FF" w:rsidP="00B363D2">
      <w:pPr>
        <w:ind w:firstLineChars="350" w:firstLine="1050"/>
        <w:rPr>
          <w:rFonts w:ascii="Arial Unicode MS" w:eastAsia="Arial Unicode MS" w:hAnsi="Arial Unicode MS" w:cs="Arial Unicode MS"/>
          <w:sz w:val="30"/>
          <w:szCs w:val="30"/>
        </w:rPr>
      </w:pPr>
      <w:r w:rsidRPr="00365423">
        <w:rPr>
          <w:rFonts w:ascii="Arial Unicode MS" w:eastAsia="Arial Unicode MS" w:hAnsi="Arial Unicode MS" w:cs="Arial Unicode MS"/>
          <w:sz w:val="30"/>
          <w:szCs w:val="30"/>
        </w:rPr>
        <w:t xml:space="preserve">神奈川県立公文書館　</w:t>
      </w:r>
      <w:r w:rsidRPr="00806FCF">
        <w:rPr>
          <w:rFonts w:ascii="Arial Unicode MS" w:eastAsia="Arial Unicode MS" w:hAnsi="Arial Unicode MS" w:cs="Arial Unicode MS"/>
          <w:sz w:val="22"/>
        </w:rPr>
        <w:t>２階大会議室</w:t>
      </w:r>
    </w:p>
    <w:p w:rsidR="006A05FF" w:rsidRPr="00365423" w:rsidRDefault="006A05FF" w:rsidP="00AD0731">
      <w:pPr>
        <w:ind w:firstLineChars="100" w:firstLine="300"/>
        <w:rPr>
          <w:rFonts w:ascii="Arial Unicode MS" w:eastAsia="Arial Unicode MS" w:hAnsi="Arial Unicode MS" w:cs="Arial Unicode MS"/>
          <w:sz w:val="30"/>
          <w:szCs w:val="30"/>
        </w:rPr>
      </w:pPr>
      <w:r w:rsidRPr="00365423">
        <w:rPr>
          <w:rFonts w:ascii="Arial Unicode MS" w:eastAsia="Arial Unicode MS" w:hAnsi="Arial Unicode MS" w:cs="Arial Unicode MS"/>
          <w:sz w:val="30"/>
          <w:szCs w:val="30"/>
        </w:rPr>
        <w:t>講演者：</w:t>
      </w:r>
      <w:r w:rsidR="0021221C">
        <w:rPr>
          <w:rFonts w:ascii="Arial Unicode MS" w:eastAsia="Arial Unicode MS" w:hAnsi="Arial Unicode MS" w:cs="Arial Unicode MS" w:hint="eastAsia"/>
          <w:sz w:val="30"/>
          <w:szCs w:val="30"/>
        </w:rPr>
        <w:t>三木　由希子</w:t>
      </w:r>
      <w:r w:rsidR="00806FCF">
        <w:rPr>
          <w:rFonts w:ascii="Arial Unicode MS" w:eastAsia="Arial Unicode MS" w:hAnsi="Arial Unicode MS" w:cs="Arial Unicode MS" w:hint="eastAsia"/>
          <w:sz w:val="30"/>
          <w:szCs w:val="30"/>
        </w:rPr>
        <w:t>氏</w:t>
      </w:r>
      <w:r w:rsidR="002B657C" w:rsidRPr="00365423">
        <w:rPr>
          <w:rFonts w:ascii="Arial Unicode MS" w:eastAsia="Arial Unicode MS" w:hAnsi="Arial Unicode MS" w:cs="Arial Unicode MS" w:hint="eastAsia"/>
          <w:sz w:val="30"/>
          <w:szCs w:val="30"/>
        </w:rPr>
        <w:t>（</w:t>
      </w:r>
      <w:r w:rsidR="00B363D2">
        <w:rPr>
          <w:rFonts w:ascii="Arial Unicode MS" w:eastAsia="Arial Unicode MS" w:hAnsi="Arial Unicode MS" w:cs="Arial Unicode MS" w:hint="eastAsia"/>
          <w:sz w:val="30"/>
          <w:szCs w:val="30"/>
        </w:rPr>
        <w:t xml:space="preserve">NPO法人 </w:t>
      </w:r>
      <w:r w:rsidR="0021221C">
        <w:rPr>
          <w:rFonts w:ascii="Arial Unicode MS" w:eastAsia="Arial Unicode MS" w:hAnsi="Arial Unicode MS" w:cs="Arial Unicode MS" w:hint="eastAsia"/>
          <w:sz w:val="30"/>
          <w:szCs w:val="30"/>
        </w:rPr>
        <w:t>情報公開クリアリングハウス理事長</w:t>
      </w:r>
      <w:r w:rsidR="00DB57B0">
        <w:rPr>
          <w:rFonts w:ascii="Arial Unicode MS" w:eastAsia="Arial Unicode MS" w:hAnsi="Arial Unicode MS" w:cs="Arial Unicode MS" w:hint="eastAsia"/>
          <w:sz w:val="30"/>
          <w:szCs w:val="30"/>
        </w:rPr>
        <w:t>）</w:t>
      </w:r>
    </w:p>
    <w:p w:rsidR="006A05FF" w:rsidRPr="00365423" w:rsidRDefault="006A05FF" w:rsidP="00AD0731">
      <w:pPr>
        <w:ind w:firstLineChars="100" w:firstLine="300"/>
        <w:rPr>
          <w:rFonts w:ascii="Arial Unicode MS" w:eastAsia="Arial Unicode MS" w:hAnsi="Arial Unicode MS" w:cs="Arial Unicode MS"/>
          <w:sz w:val="30"/>
          <w:szCs w:val="30"/>
        </w:rPr>
      </w:pPr>
      <w:r w:rsidRPr="00365423">
        <w:rPr>
          <w:rFonts w:ascii="Arial Unicode MS" w:eastAsia="Arial Unicode MS" w:hAnsi="Arial Unicode MS" w:cs="Arial Unicode MS"/>
          <w:sz w:val="30"/>
          <w:szCs w:val="30"/>
        </w:rPr>
        <w:t>参加費：無料（非会員の方でもご参加いただけます）</w:t>
      </w:r>
    </w:p>
    <w:p w:rsidR="006A05FF" w:rsidRDefault="006A05FF" w:rsidP="00AD0731">
      <w:pPr>
        <w:ind w:firstLineChars="100" w:firstLine="300"/>
        <w:rPr>
          <w:rFonts w:ascii="Arial Unicode MS" w:eastAsia="Arial Unicode MS" w:hAnsi="Arial Unicode MS" w:cs="Arial Unicode MS"/>
          <w:sz w:val="30"/>
          <w:szCs w:val="30"/>
        </w:rPr>
      </w:pPr>
      <w:r w:rsidRPr="00365423">
        <w:rPr>
          <w:rFonts w:ascii="Arial Unicode MS" w:eastAsia="Arial Unicode MS" w:hAnsi="Arial Unicode MS" w:cs="Arial Unicode MS"/>
          <w:sz w:val="30"/>
          <w:szCs w:val="30"/>
        </w:rPr>
        <w:t>申込み：不要（当日、会場受付にお越しください）</w:t>
      </w:r>
    </w:p>
    <w:p w:rsidR="00E0700A" w:rsidRPr="00365423" w:rsidRDefault="00E0700A" w:rsidP="00AD0731">
      <w:pPr>
        <w:ind w:firstLineChars="100" w:firstLine="300"/>
        <w:rPr>
          <w:rFonts w:ascii="Arial Unicode MS" w:eastAsia="Arial Unicode MS" w:hAnsi="Arial Unicode MS" w:cs="Arial Unicode MS"/>
          <w:sz w:val="30"/>
          <w:szCs w:val="30"/>
        </w:rPr>
      </w:pPr>
    </w:p>
    <w:p w:rsidR="00E0700A" w:rsidRPr="00E0700A" w:rsidRDefault="00E0700A" w:rsidP="00AD0731">
      <w:pPr>
        <w:ind w:leftChars="100" w:left="450" w:hangingChars="100" w:hanging="240"/>
        <w:rPr>
          <w:rFonts w:ascii="Arial Unicode MS" w:eastAsia="Arial Unicode MS" w:hAnsi="Arial Unicode MS" w:cs="Arial Unicode MS"/>
          <w:sz w:val="24"/>
          <w:szCs w:val="24"/>
        </w:rPr>
      </w:pPr>
    </w:p>
    <w:p w:rsidR="00B137C0" w:rsidRDefault="00C34E59" w:rsidP="00AD0731">
      <w:pPr>
        <w:ind w:leftChars="100" w:left="450" w:hangingChars="100" w:hanging="24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3202940</wp:posOffset>
                </wp:positionH>
                <wp:positionV relativeFrom="paragraph">
                  <wp:posOffset>110490</wp:posOffset>
                </wp:positionV>
                <wp:extent cx="3086100" cy="17145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71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2B7E" w:rsidRPr="00612B7E" w:rsidRDefault="00612B7E" w:rsidP="00612B7E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612B7E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問合せ先</w:t>
                            </w:r>
                          </w:p>
                          <w:p w:rsidR="00612B7E" w:rsidRPr="00612B7E" w:rsidRDefault="00612B7E" w:rsidP="00C34E59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612B7E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神奈川県</w:t>
                            </w:r>
                            <w:r w:rsidRPr="00612B7E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歴史資料取扱</w:t>
                            </w:r>
                            <w:r w:rsidRPr="00612B7E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連絡協議会</w:t>
                            </w:r>
                            <w:r w:rsidRPr="00612B7E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事務局</w:t>
                            </w:r>
                          </w:p>
                          <w:p w:rsidR="00612B7E" w:rsidRPr="00612B7E" w:rsidRDefault="00612B7E" w:rsidP="00C34E59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612B7E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（神奈川県立</w:t>
                            </w:r>
                            <w:r w:rsidRPr="00612B7E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公文書館内</w:t>
                            </w:r>
                            <w:r w:rsidRPr="00612B7E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612B7E" w:rsidRPr="00612B7E" w:rsidRDefault="00612B7E" w:rsidP="00C34E59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612B7E">
                              <w:rPr>
                                <w:rFonts w:ascii="Segoe UI Symbol" w:hAnsi="Segoe UI Symbol" w:cs="Segoe UI Symbol"/>
                                <w:color w:val="000000" w:themeColor="text1"/>
                              </w:rPr>
                              <w:t>🏣</w:t>
                            </w:r>
                            <w:r w:rsidRPr="00612B7E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241-0815　横浜市旭区中尾1-6-1</w:t>
                            </w:r>
                          </w:p>
                          <w:p w:rsidR="00612B7E" w:rsidRPr="00612B7E" w:rsidRDefault="00612B7E" w:rsidP="00C34E59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612B7E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☎（</w:t>
                            </w:r>
                            <w:r w:rsidRPr="00612B7E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045）364-4463</w:t>
                            </w:r>
                          </w:p>
                          <w:p w:rsidR="00612B7E" w:rsidRPr="00612B7E" w:rsidRDefault="00612B7E" w:rsidP="00612B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52.2pt;margin-top:8.7pt;width:243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" fillcolor="white [3212]" strokecolor="black [3213]" strokeweight=".25pt">
                <v:textbox>
                  <w:txbxContent>
                    <w:p w:rsidR="00612B7E" w:rsidRPr="00612B7E" w:rsidRDefault="00612B7E" w:rsidP="00612B7E">
                      <w:pPr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612B7E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問合せ先</w:t>
                      </w:r>
                    </w:p>
                    <w:p w:rsidR="00612B7E" w:rsidRPr="00612B7E" w:rsidRDefault="00612B7E" w:rsidP="00C34E59">
                      <w:pPr>
                        <w:ind w:firstLineChars="100" w:firstLine="210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612B7E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神奈川県</w:t>
                      </w:r>
                      <w:r w:rsidRPr="00612B7E">
                        <w:rPr>
                          <w:rFonts w:asciiTheme="minorEastAsia" w:hAnsiTheme="minorEastAsia"/>
                          <w:color w:val="000000" w:themeColor="text1"/>
                        </w:rPr>
                        <w:t>歴史資料取扱</w:t>
                      </w:r>
                      <w:r w:rsidRPr="00612B7E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連絡協議会</w:t>
                      </w:r>
                      <w:r w:rsidRPr="00612B7E">
                        <w:rPr>
                          <w:rFonts w:asciiTheme="minorEastAsia" w:hAnsiTheme="minorEastAsia"/>
                          <w:color w:val="000000" w:themeColor="text1"/>
                        </w:rPr>
                        <w:t>事務局</w:t>
                      </w:r>
                    </w:p>
                    <w:p w:rsidR="00612B7E" w:rsidRPr="00612B7E" w:rsidRDefault="00612B7E" w:rsidP="00C34E59">
                      <w:pPr>
                        <w:ind w:firstLineChars="100" w:firstLine="210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612B7E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（神奈川県立</w:t>
                      </w:r>
                      <w:r w:rsidRPr="00612B7E">
                        <w:rPr>
                          <w:rFonts w:asciiTheme="minorEastAsia" w:hAnsiTheme="minorEastAsia"/>
                          <w:color w:val="000000" w:themeColor="text1"/>
                        </w:rPr>
                        <w:t>公文書館内</w:t>
                      </w:r>
                      <w:r w:rsidRPr="00612B7E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）</w:t>
                      </w:r>
                    </w:p>
                    <w:p w:rsidR="00612B7E" w:rsidRPr="00612B7E" w:rsidRDefault="00612B7E" w:rsidP="00C34E59">
                      <w:pPr>
                        <w:ind w:firstLineChars="100" w:firstLine="210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612B7E">
                        <w:rPr>
                          <w:rFonts w:ascii="Segoe UI Symbol" w:hAnsi="Segoe UI Symbol" w:cs="Segoe UI Symbol"/>
                          <w:color w:val="000000" w:themeColor="text1"/>
                        </w:rPr>
                        <w:t>🏣</w:t>
                      </w:r>
                      <w:r w:rsidRPr="00612B7E">
                        <w:rPr>
                          <w:rFonts w:asciiTheme="minorEastAsia" w:hAnsiTheme="minorEastAsia"/>
                          <w:color w:val="000000" w:themeColor="text1"/>
                        </w:rPr>
                        <w:t>241-0815　横浜市旭区中尾1-6-1</w:t>
                      </w:r>
                    </w:p>
                    <w:p w:rsidR="00612B7E" w:rsidRPr="00612B7E" w:rsidRDefault="00612B7E" w:rsidP="00C34E59">
                      <w:pPr>
                        <w:ind w:firstLineChars="100" w:firstLine="210"/>
                        <w:rPr>
                          <w:rFonts w:asciiTheme="minorEastAsia" w:hAnsiTheme="minorEastAsia" w:hint="eastAsia"/>
                          <w:color w:val="000000" w:themeColor="text1"/>
                        </w:rPr>
                      </w:pPr>
                      <w:r w:rsidRPr="00612B7E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☎（</w:t>
                      </w:r>
                      <w:r w:rsidRPr="00612B7E">
                        <w:rPr>
                          <w:rFonts w:asciiTheme="minorEastAsia" w:hAnsiTheme="minorEastAsia"/>
                          <w:color w:val="000000" w:themeColor="text1"/>
                        </w:rPr>
                        <w:t>045）364-4463</w:t>
                      </w:r>
                    </w:p>
                    <w:p w:rsidR="00612B7E" w:rsidRPr="00612B7E" w:rsidRDefault="00612B7E" w:rsidP="00612B7E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B4F02"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114300</wp:posOffset>
            </wp:positionV>
            <wp:extent cx="2597785" cy="17145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B7E">
        <w:rPr>
          <w:rFonts w:ascii="Arial Unicode MS" w:eastAsia="Arial Unicode MS" w:hAnsi="Arial Unicode MS" w:cs="Arial Unicode MS" w:hint="eastAsia"/>
          <w:sz w:val="24"/>
          <w:szCs w:val="24"/>
        </w:rPr>
        <w:t xml:space="preserve">　　　　　　　　　　　　　　　　</w:t>
      </w:r>
    </w:p>
    <w:p w:rsidR="00AD0731" w:rsidRDefault="00B137C0" w:rsidP="006B4F02">
      <w:pPr>
        <w:ind w:leftChars="100" w:left="450" w:hangingChars="100" w:hanging="240"/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　　　　　　　　　　　　　　　　　</w:t>
      </w:r>
      <w:r>
        <w:rPr>
          <w:rFonts w:ascii="Arial Unicode MS" w:eastAsia="Arial Unicode MS" w:hAnsi="Arial Unicode MS" w:cs="Arial Unicode MS" w:hint="eastAsia"/>
          <w:sz w:val="22"/>
        </w:rPr>
        <w:t xml:space="preserve">　</w:t>
      </w:r>
    </w:p>
    <w:p w:rsidR="00B137C0" w:rsidRDefault="00B137C0" w:rsidP="006B4F02">
      <w:pPr>
        <w:ind w:leftChars="100" w:left="430" w:hangingChars="100" w:hanging="220"/>
        <w:rPr>
          <w:rFonts w:ascii="Arial Unicode MS" w:eastAsia="Arial Unicode MS" w:hAnsi="Arial Unicode MS" w:cs="Arial Unicode MS"/>
          <w:sz w:val="22"/>
        </w:rPr>
      </w:pPr>
    </w:p>
    <w:p w:rsidR="00B137C0" w:rsidRDefault="00B137C0" w:rsidP="006B4F02">
      <w:pPr>
        <w:ind w:leftChars="100" w:left="430" w:hangingChars="100" w:hanging="220"/>
        <w:rPr>
          <w:rFonts w:ascii="Arial Unicode MS" w:eastAsia="Arial Unicode MS" w:hAnsi="Arial Unicode MS" w:cs="Arial Unicode MS"/>
          <w:sz w:val="22"/>
        </w:rPr>
      </w:pPr>
    </w:p>
    <w:p w:rsidR="00B137C0" w:rsidRPr="00B137C0" w:rsidRDefault="00B137C0" w:rsidP="006B4F02">
      <w:pPr>
        <w:ind w:leftChars="100" w:left="430" w:hangingChars="100" w:hanging="220"/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 w:hint="eastAsia"/>
          <w:sz w:val="22"/>
        </w:rPr>
        <w:t xml:space="preserve">　　　　　　　　　　　　　　　　</w:t>
      </w:r>
    </w:p>
    <w:p w:rsidR="00612B7E" w:rsidRDefault="00612B7E" w:rsidP="00AD0731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:rsidR="00B137C0" w:rsidRDefault="00B137C0">
      <w:pPr>
        <w:rPr>
          <w:rFonts w:asciiTheme="majorEastAsia" w:eastAsiaTheme="majorEastAsia" w:hAnsiTheme="majorEastAsia"/>
          <w:sz w:val="24"/>
          <w:szCs w:val="24"/>
        </w:rPr>
      </w:pPr>
    </w:p>
    <w:p w:rsidR="006A05FF" w:rsidRDefault="006A05FF" w:rsidP="00C34E59">
      <w:r w:rsidRPr="002B657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06FC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D0731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6A05FF" w:rsidRPr="002B657C" w:rsidRDefault="006A05FF"/>
    <w:sectPr w:rsidR="006A05FF" w:rsidRPr="002B657C" w:rsidSect="00DB57B0">
      <w:pgSz w:w="11906" w:h="16838"/>
      <w:pgMar w:top="426" w:right="707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B7E" w:rsidRDefault="00460B7E" w:rsidP="002B657C">
      <w:r>
        <w:separator/>
      </w:r>
    </w:p>
  </w:endnote>
  <w:endnote w:type="continuationSeparator" w:id="0">
    <w:p w:rsidR="00460B7E" w:rsidRDefault="00460B7E" w:rsidP="002B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B7E" w:rsidRDefault="00460B7E" w:rsidP="002B657C">
      <w:r>
        <w:separator/>
      </w:r>
    </w:p>
  </w:footnote>
  <w:footnote w:type="continuationSeparator" w:id="0">
    <w:p w:rsidR="00460B7E" w:rsidRDefault="00460B7E" w:rsidP="002B6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FF"/>
    <w:rsid w:val="00074960"/>
    <w:rsid w:val="0010711A"/>
    <w:rsid w:val="00114A93"/>
    <w:rsid w:val="00207FDE"/>
    <w:rsid w:val="0021221C"/>
    <w:rsid w:val="002B657C"/>
    <w:rsid w:val="00365423"/>
    <w:rsid w:val="0039106D"/>
    <w:rsid w:val="003A7809"/>
    <w:rsid w:val="003B3BF7"/>
    <w:rsid w:val="003F321C"/>
    <w:rsid w:val="00460B7E"/>
    <w:rsid w:val="00472A95"/>
    <w:rsid w:val="00473C21"/>
    <w:rsid w:val="00496A49"/>
    <w:rsid w:val="005232CA"/>
    <w:rsid w:val="005661D0"/>
    <w:rsid w:val="005C66E2"/>
    <w:rsid w:val="005D34CC"/>
    <w:rsid w:val="00612B7E"/>
    <w:rsid w:val="0061451B"/>
    <w:rsid w:val="00674DE9"/>
    <w:rsid w:val="006A05FF"/>
    <w:rsid w:val="006B4F02"/>
    <w:rsid w:val="006C42EB"/>
    <w:rsid w:val="006C59EA"/>
    <w:rsid w:val="006C5C36"/>
    <w:rsid w:val="006E4F2F"/>
    <w:rsid w:val="0070111B"/>
    <w:rsid w:val="007365A1"/>
    <w:rsid w:val="00771468"/>
    <w:rsid w:val="00806FCF"/>
    <w:rsid w:val="008B6D61"/>
    <w:rsid w:val="00925D79"/>
    <w:rsid w:val="009D4CEE"/>
    <w:rsid w:val="00A04B1F"/>
    <w:rsid w:val="00A82DBD"/>
    <w:rsid w:val="00AA182C"/>
    <w:rsid w:val="00AD0731"/>
    <w:rsid w:val="00AF0BAA"/>
    <w:rsid w:val="00B137C0"/>
    <w:rsid w:val="00B363D2"/>
    <w:rsid w:val="00B558CC"/>
    <w:rsid w:val="00C34E59"/>
    <w:rsid w:val="00DB57B0"/>
    <w:rsid w:val="00E0700A"/>
    <w:rsid w:val="00EE6FAB"/>
    <w:rsid w:val="00F1159B"/>
    <w:rsid w:val="00F2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A4F966C-F2DB-4D43-83BE-15108C68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9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5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657C"/>
  </w:style>
  <w:style w:type="paragraph" w:styleId="a5">
    <w:name w:val="footer"/>
    <w:basedOn w:val="a"/>
    <w:link w:val="a6"/>
    <w:uiPriority w:val="99"/>
    <w:unhideWhenUsed/>
    <w:rsid w:val="002B65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657C"/>
  </w:style>
  <w:style w:type="paragraph" w:styleId="a7">
    <w:name w:val="Balloon Text"/>
    <w:basedOn w:val="a"/>
    <w:link w:val="a8"/>
    <w:uiPriority w:val="99"/>
    <w:semiHidden/>
    <w:unhideWhenUsed/>
    <w:rsid w:val="00806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6F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C02CC-2CDC-4666-9213-4008832B9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管理 富山県公文書館</cp:lastModifiedBy>
  <cp:revision>2</cp:revision>
  <cp:lastPrinted>2018-04-12T07:07:00Z</cp:lastPrinted>
  <dcterms:created xsi:type="dcterms:W3CDTF">2018-04-13T00:03:00Z</dcterms:created>
  <dcterms:modified xsi:type="dcterms:W3CDTF">2018-04-13T00:03:00Z</dcterms:modified>
</cp:coreProperties>
</file>